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    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7C9E" w:rsidRDefault="00FC5FF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ОБУХОВСКИЙ</w:t>
      </w:r>
      <w:r w:rsidR="008A7C9E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C5FFE">
        <w:rPr>
          <w:rFonts w:ascii="Times New Roman" w:hAnsi="Times New Roman" w:cs="Times New Roman"/>
          <w:b/>
          <w:sz w:val="24"/>
          <w:szCs w:val="24"/>
        </w:rPr>
        <w:t>ОБУХОВСКОГО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5FFE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="00787E2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 № </w:t>
      </w:r>
      <w:r w:rsidR="00FC5FFE">
        <w:rPr>
          <w:rFonts w:ascii="Times New Roman" w:hAnsi="Times New Roman" w:cs="Times New Roman"/>
          <w:sz w:val="24"/>
          <w:szCs w:val="24"/>
        </w:rPr>
        <w:t>2</w:t>
      </w:r>
    </w:p>
    <w:p w:rsidR="008A7C9E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FC5FFE">
        <w:rPr>
          <w:rFonts w:ascii="Times New Roman" w:hAnsi="Times New Roman" w:cs="Times New Roman"/>
          <w:sz w:val="24"/>
          <w:szCs w:val="24"/>
        </w:rPr>
        <w:t>Обухово</w:t>
      </w:r>
    </w:p>
    <w:p w:rsid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0F" w:rsidRPr="00541768" w:rsidRDefault="0006290F" w:rsidP="000629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176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налоговых расходов </w:t>
      </w:r>
      <w:r w:rsidR="00FC5FFE" w:rsidRPr="00541768">
        <w:rPr>
          <w:rFonts w:ascii="Times New Roman" w:eastAsia="Times New Roman" w:hAnsi="Times New Roman" w:cs="Times New Roman"/>
          <w:sz w:val="26"/>
          <w:szCs w:val="26"/>
        </w:rPr>
        <w:t>Обуховского</w:t>
      </w:r>
      <w:r w:rsidRPr="00541768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</w:p>
    <w:p w:rsidR="0006290F" w:rsidRPr="0004638D" w:rsidRDefault="0006290F" w:rsidP="0006290F">
      <w:pPr>
        <w:keepNext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541768">
        <w:rPr>
          <w:rFonts w:ascii="Times New Roman" w:eastAsia="Times New Roman" w:hAnsi="Times New Roman" w:cs="Times New Roman"/>
          <w:sz w:val="26"/>
          <w:szCs w:val="26"/>
        </w:rPr>
        <w:t>на 2021 год и плановый период 2022 и 2023 годов</w:t>
      </w:r>
    </w:p>
    <w:p w:rsidR="008A7C9E" w:rsidRPr="00705E21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63C" w:rsidRDefault="008A7C9E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постановлением Администрации </w:t>
      </w:r>
      <w:r w:rsidR="00FC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Обуховского</w:t>
      </w:r>
      <w:r w:rsidR="00062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  <w:r w:rsidR="00B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C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BF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2021 года № </w:t>
      </w:r>
      <w:r w:rsidR="00FC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763C">
        <w:rPr>
          <w:rFonts w:ascii="Liberation Serif" w:eastAsia="Times New Roman" w:hAnsi="Liberation Serif"/>
          <w:sz w:val="26"/>
          <w:szCs w:val="26"/>
        </w:rPr>
        <w:t xml:space="preserve">"Об утверждении Порядка формирования перечня налоговых расходов </w:t>
      </w:r>
      <w:r w:rsidR="00FC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Обуховского</w:t>
      </w:r>
      <w:r w:rsidR="00BE763C" w:rsidRPr="0004638D">
        <w:rPr>
          <w:rFonts w:ascii="Liberation Serif" w:eastAsia="Times New Roman" w:hAnsi="Liberation Serif"/>
          <w:sz w:val="26"/>
          <w:szCs w:val="26"/>
        </w:rPr>
        <w:t xml:space="preserve">сельсовета и оценки налоговых расходов </w:t>
      </w:r>
      <w:r w:rsidR="00FC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Обуховского</w:t>
      </w:r>
      <w:r w:rsidR="00BE763C" w:rsidRPr="0004638D">
        <w:rPr>
          <w:rFonts w:ascii="Liberation Serif" w:eastAsia="Times New Roman" w:hAnsi="Liberation Serif"/>
          <w:sz w:val="26"/>
          <w:szCs w:val="26"/>
        </w:rPr>
        <w:t xml:space="preserve"> сельсовета":</w:t>
      </w:r>
    </w:p>
    <w:p w:rsidR="00BE763C" w:rsidRDefault="008A7C9E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06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062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налоговых расходов </w:t>
      </w:r>
      <w:r w:rsidR="00FC5F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Обуховского</w:t>
      </w:r>
      <w:r w:rsidR="00BE763C" w:rsidRPr="00615356">
        <w:rPr>
          <w:rFonts w:ascii="Liberation Serif" w:eastAsia="Times New Roman" w:hAnsi="Liberation Serif"/>
          <w:sz w:val="26"/>
          <w:szCs w:val="26"/>
        </w:rPr>
        <w:t xml:space="preserve">сельсовета на 2021 год и </w:t>
      </w:r>
      <w:r w:rsidR="00BE763C">
        <w:rPr>
          <w:rFonts w:ascii="Liberation Serif" w:eastAsia="Times New Roman" w:hAnsi="Liberation Serif"/>
          <w:sz w:val="26"/>
          <w:szCs w:val="26"/>
        </w:rPr>
        <w:t>п</w:t>
      </w:r>
      <w:r w:rsidR="00BE763C" w:rsidRPr="00615356">
        <w:rPr>
          <w:rFonts w:ascii="Liberation Serif" w:eastAsia="Times New Roman" w:hAnsi="Liberation Serif"/>
          <w:sz w:val="26"/>
          <w:szCs w:val="26"/>
        </w:rPr>
        <w:t>лановый период 2022 и 2023 годов</w:t>
      </w:r>
      <w:r w:rsidR="00BE763C" w:rsidRPr="00355EBE">
        <w:rPr>
          <w:rFonts w:ascii="Liberation Serif" w:eastAsia="Times New Roman" w:hAnsi="Liberation Serif"/>
          <w:sz w:val="26"/>
          <w:szCs w:val="26"/>
        </w:rPr>
        <w:t xml:space="preserve">согласно приложению к настоящему </w:t>
      </w:r>
      <w:r w:rsidR="001B72C1">
        <w:rPr>
          <w:rFonts w:ascii="Liberation Serif" w:eastAsia="Times New Roman" w:hAnsi="Liberation Serif"/>
          <w:sz w:val="26"/>
          <w:szCs w:val="26"/>
        </w:rPr>
        <w:t>распоряже</w:t>
      </w:r>
      <w:r w:rsidR="00BE763C" w:rsidRPr="00355EBE">
        <w:rPr>
          <w:rFonts w:ascii="Liberation Serif" w:eastAsia="Times New Roman" w:hAnsi="Liberation Serif"/>
          <w:sz w:val="26"/>
          <w:szCs w:val="26"/>
        </w:rPr>
        <w:t>нию.</w:t>
      </w:r>
    </w:p>
    <w:p w:rsidR="00BE763C" w:rsidRDefault="008A7C9E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E763C">
        <w:rPr>
          <w:rFonts w:ascii="Liberation Serif" w:eastAsia="Times New Roman" w:hAnsi="Liberation Serif"/>
          <w:sz w:val="26"/>
          <w:szCs w:val="26"/>
        </w:rPr>
        <w:t xml:space="preserve">Настоящее </w:t>
      </w:r>
      <w:r w:rsidR="001B72C1">
        <w:rPr>
          <w:rFonts w:ascii="Liberation Serif" w:eastAsia="Times New Roman" w:hAnsi="Liberation Serif"/>
          <w:sz w:val="26"/>
          <w:szCs w:val="26"/>
        </w:rPr>
        <w:t>распоряж</w:t>
      </w:r>
      <w:r w:rsidR="00BE763C">
        <w:rPr>
          <w:rFonts w:ascii="Liberation Serif" w:eastAsia="Times New Roman" w:hAnsi="Liberation Serif"/>
          <w:sz w:val="26"/>
          <w:szCs w:val="26"/>
        </w:rPr>
        <w:t>ение вступает в силу с момента его подписания.</w:t>
      </w:r>
    </w:p>
    <w:p w:rsidR="008A7C9E" w:rsidRDefault="00BE763C" w:rsidP="007A75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1B7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</w:t>
      </w:r>
      <w:r w:rsidR="008A7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оставляю за собой.</w:t>
      </w:r>
    </w:p>
    <w:p w:rsidR="008A7C9E" w:rsidRDefault="008A7C9E" w:rsidP="007A7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BE7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2C1" w:rsidRDefault="001B72C1" w:rsidP="00BE7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3E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C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         </w:t>
      </w:r>
      <w:r w:rsidR="00FC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Игнатьев</w:t>
      </w: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AF" w:rsidRDefault="007A75AF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75AF" w:rsidRDefault="007A75AF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75AF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15A5C" w:rsidRDefault="00E15A5C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15A5C" w:rsidRDefault="00E15A5C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E15A5C" w:rsidSect="004F68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A5C" w:rsidRPr="00355EBE" w:rsidRDefault="00E15A5C" w:rsidP="00E15A5C">
      <w:pPr>
        <w:pStyle w:val="a7"/>
        <w:snapToGrid w:val="0"/>
        <w:spacing w:after="0"/>
        <w:jc w:val="center"/>
        <w:rPr>
          <w:rStyle w:val="1"/>
          <w:rFonts w:ascii="Liberation Serif" w:hAnsi="Liberation Serif" w:cs="Liberation Serif"/>
          <w:b/>
          <w:bCs/>
          <w:sz w:val="24"/>
        </w:rPr>
      </w:pPr>
      <w:r w:rsidRPr="00355EBE">
        <w:rPr>
          <w:rStyle w:val="1"/>
          <w:rFonts w:ascii="Liberation Serif" w:hAnsi="Liberation Serif" w:cs="Liberation Serif"/>
          <w:b/>
          <w:bCs/>
          <w:sz w:val="24"/>
        </w:rPr>
        <w:lastRenderedPageBreak/>
        <w:t>ПЕРЕЧЕНЬ</w:t>
      </w:r>
    </w:p>
    <w:p w:rsidR="00E15A5C" w:rsidRPr="00EE1A8D" w:rsidRDefault="00E15A5C" w:rsidP="00E15A5C">
      <w:pPr>
        <w:pStyle w:val="a7"/>
        <w:snapToGrid w:val="0"/>
        <w:spacing w:after="0"/>
        <w:jc w:val="center"/>
        <w:rPr>
          <w:rStyle w:val="1"/>
          <w:rFonts w:ascii="Liberation Serif" w:hAnsi="Liberation Serif" w:cs="Liberation Serif"/>
          <w:b/>
          <w:bCs/>
          <w:sz w:val="24"/>
        </w:rPr>
      </w:pPr>
      <w:r w:rsidRPr="00355EBE">
        <w:rPr>
          <w:rStyle w:val="1"/>
          <w:rFonts w:ascii="Liberation Serif" w:hAnsi="Liberation Serif" w:cs="Liberation Serif"/>
          <w:b/>
          <w:bCs/>
          <w:sz w:val="24"/>
        </w:rPr>
        <w:t xml:space="preserve">налоговых расходов </w:t>
      </w:r>
      <w:r w:rsidR="00FC5FFE">
        <w:rPr>
          <w:rStyle w:val="1"/>
          <w:rFonts w:ascii="Liberation Serif" w:hAnsi="Liberation Serif" w:cs="Liberation Serif"/>
          <w:b/>
          <w:bCs/>
          <w:sz w:val="24"/>
        </w:rPr>
        <w:t>Обуховского</w:t>
      </w:r>
      <w:r>
        <w:rPr>
          <w:rStyle w:val="1"/>
          <w:rFonts w:ascii="Liberation Serif" w:hAnsi="Liberation Serif" w:cs="Liberation Serif"/>
          <w:b/>
          <w:bCs/>
          <w:sz w:val="24"/>
        </w:rPr>
        <w:t xml:space="preserve"> сельсовета</w:t>
      </w:r>
    </w:p>
    <w:p w:rsidR="00E15A5C" w:rsidRPr="00AB5121" w:rsidRDefault="00E15A5C" w:rsidP="00E15A5C">
      <w:pPr>
        <w:pStyle w:val="a7"/>
        <w:snapToGrid w:val="0"/>
        <w:spacing w:after="0"/>
        <w:jc w:val="center"/>
        <w:rPr>
          <w:rStyle w:val="1"/>
          <w:rFonts w:ascii="Liberation Serif" w:hAnsi="Liberation Serif" w:cs="Liberation Serif"/>
          <w:b/>
          <w:bCs/>
          <w:sz w:val="24"/>
        </w:rPr>
      </w:pPr>
      <w:r w:rsidRPr="00AB5121">
        <w:rPr>
          <w:rStyle w:val="1"/>
          <w:rFonts w:ascii="Liberation Serif" w:hAnsi="Liberation Serif" w:cs="Liberation Serif"/>
          <w:b/>
          <w:bCs/>
          <w:sz w:val="24"/>
        </w:rPr>
        <w:t>на 2021 год и плановый период 2022 и 2023 годов</w:t>
      </w:r>
    </w:p>
    <w:p w:rsidR="00E15A5C" w:rsidRPr="00AB5121" w:rsidRDefault="00E15A5C" w:rsidP="00E15A5C">
      <w:pPr>
        <w:pStyle w:val="a7"/>
        <w:snapToGrid w:val="0"/>
        <w:spacing w:after="0"/>
        <w:jc w:val="center"/>
        <w:rPr>
          <w:rStyle w:val="1"/>
          <w:rFonts w:cs="Liberation Serif"/>
          <w:bCs/>
          <w:sz w:val="24"/>
        </w:rPr>
      </w:pPr>
    </w:p>
    <w:p w:rsidR="00E15A5C" w:rsidRPr="00355EBE" w:rsidRDefault="00E15A5C" w:rsidP="00E15A5C">
      <w:pPr>
        <w:pStyle w:val="a7"/>
        <w:snapToGrid w:val="0"/>
        <w:spacing w:after="0"/>
        <w:jc w:val="center"/>
        <w:rPr>
          <w:rStyle w:val="1"/>
          <w:rFonts w:ascii="Liberation Serif" w:hAnsi="Liberation Serif" w:cs="Liberation Serif"/>
          <w:color w:val="000000"/>
          <w:sz w:val="24"/>
        </w:rPr>
      </w:pPr>
      <w:r w:rsidRPr="00355EBE">
        <w:rPr>
          <w:rStyle w:val="1"/>
          <w:rFonts w:ascii="Liberation Serif" w:hAnsi="Liberation Serif" w:cs="Liberation Serif"/>
          <w:color w:val="000000"/>
          <w:sz w:val="24"/>
        </w:rPr>
        <w:t> </w:t>
      </w:r>
    </w:p>
    <w:p w:rsidR="00E15A5C" w:rsidRPr="00355EBE" w:rsidRDefault="00E15A5C" w:rsidP="00E15A5C">
      <w:pPr>
        <w:pStyle w:val="a7"/>
        <w:snapToGrid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45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8"/>
        <w:gridCol w:w="1466"/>
        <w:gridCol w:w="1395"/>
        <w:gridCol w:w="1530"/>
        <w:gridCol w:w="1650"/>
        <w:gridCol w:w="1494"/>
        <w:gridCol w:w="1621"/>
        <w:gridCol w:w="1701"/>
        <w:gridCol w:w="1828"/>
        <w:gridCol w:w="1357"/>
      </w:tblGrid>
      <w:tr w:rsidR="00E15A5C" w:rsidRPr="00355EBE" w:rsidTr="001D5038">
        <w:trPr>
          <w:trHeight w:val="2343"/>
        </w:trPr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 w:rsidRPr="00355EBE">
              <w:rPr>
                <w:rFonts w:ascii="Liberation Serif" w:hAnsi="Liberation Serif" w:cs="Liberation Serif"/>
              </w:rPr>
              <w:t>п</w:t>
            </w:r>
            <w:proofErr w:type="gramEnd"/>
            <w:r w:rsidRPr="00355EBE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 xml:space="preserve">Наименование  налога, по которому </w:t>
            </w:r>
            <w:proofErr w:type="spellStart"/>
            <w:proofErr w:type="gramStart"/>
            <w:r w:rsidRPr="00355EBE">
              <w:rPr>
                <w:rFonts w:ascii="Liberation Serif" w:hAnsi="Liberation Serif" w:cs="Liberation Serif"/>
              </w:rPr>
              <w:t>предусматри-ваются</w:t>
            </w:r>
            <w:proofErr w:type="spellEnd"/>
            <w:proofErr w:type="gramEnd"/>
            <w:r w:rsidRPr="00355EBE">
              <w:rPr>
                <w:rFonts w:ascii="Liberation Serif" w:hAnsi="Liberation Serif" w:cs="Liberation Serif"/>
              </w:rPr>
              <w:t xml:space="preserve"> налоговые расходы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</w:t>
            </w:r>
            <w:r w:rsidRPr="00355EBE">
              <w:rPr>
                <w:rFonts w:ascii="Liberation Serif" w:hAnsi="Liberation Serif" w:cs="Liberation Serif"/>
              </w:rPr>
              <w:t xml:space="preserve">ние налогового расхода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 xml:space="preserve">Реквизиты </w:t>
            </w:r>
            <w:proofErr w:type="spellStart"/>
            <w:proofErr w:type="gramStart"/>
            <w:r w:rsidRPr="00355EBE">
              <w:rPr>
                <w:rFonts w:ascii="Liberation Serif" w:hAnsi="Liberation Serif" w:cs="Liberation Serif"/>
              </w:rPr>
              <w:t>муниципально-го</w:t>
            </w:r>
            <w:proofErr w:type="spellEnd"/>
            <w:proofErr w:type="gramEnd"/>
            <w:r w:rsidRPr="00355EBE">
              <w:rPr>
                <w:rFonts w:ascii="Liberation Serif" w:hAnsi="Liberation Serif" w:cs="Liberation Serif"/>
              </w:rPr>
              <w:t xml:space="preserve"> правового акта, которым устанавливается налоговая льгота 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Целевая категория плательщиков налога, для которых предусмотрена налоговая льгота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Цели предоставле</w:t>
            </w:r>
            <w:r w:rsidRPr="00355EBE">
              <w:rPr>
                <w:rFonts w:ascii="Liberation Serif" w:hAnsi="Liberation Serif" w:cs="Liberation Serif"/>
              </w:rPr>
              <w:t>ния налогового расхода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Целевая категория налогового расхода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tabs>
                <w:tab w:val="left" w:pos="13855"/>
              </w:tabs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 xml:space="preserve">Наименование </w:t>
            </w:r>
            <w:proofErr w:type="gramStart"/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>муниципальной</w:t>
            </w:r>
            <w:proofErr w:type="gramEnd"/>
          </w:p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 xml:space="preserve"> программы / документа отражающего цель социально-экономического развития муниципального образования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355EBE">
              <w:rPr>
                <w:rFonts w:ascii="Liberation Serif" w:hAnsi="Liberation Serif" w:cs="Liberation Serif"/>
                <w:shd w:val="clear" w:color="auto" w:fill="FFFFFF"/>
              </w:rPr>
              <w:t>Наименование структурного элемента муниципальной программы / документа  отражающего цель социально-экономического развития муниципального образования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ind w:left="-13" w:right="2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 xml:space="preserve">Куратор налогового расхода </w:t>
            </w:r>
          </w:p>
        </w:tc>
      </w:tr>
      <w:tr w:rsidR="00E15A5C" w:rsidRPr="00355EBE" w:rsidTr="001D5038">
        <w:trPr>
          <w:trHeight w:val="255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10</w:t>
            </w:r>
          </w:p>
        </w:tc>
      </w:tr>
      <w:tr w:rsidR="00E15A5C" w:rsidRPr="00355EBE" w:rsidTr="001D5038">
        <w:trPr>
          <w:trHeight w:val="255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34337A" w:rsidP="0034337A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1D5038">
            <w:pPr>
              <w:pStyle w:val="a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E15A5C">
            <w:pPr>
              <w:pStyle w:val="a9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Пониженная ставка 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 Российской </w:t>
            </w:r>
            <w:r>
              <w:rPr>
                <w:rFonts w:ascii="Liberation Serif" w:hAnsi="Liberation Serif" w:cs="Liberation Serif"/>
              </w:rPr>
              <w:lastRenderedPageBreak/>
              <w:t>Федерации, объектов налогообложения, предусмотренных абзацем вторым пункта 10 статьи 378.2 Налогового кодекса Российской Федерации, а также объектов налогообложения, кадастровая стоимость каждого из которых превышает 300 миллионов рублей,</w:t>
            </w:r>
            <w:r w:rsidR="00141468">
              <w:rPr>
                <w:rFonts w:ascii="Liberation Serif" w:hAnsi="Liberation Serif" w:cs="Liberation Serif"/>
              </w:rPr>
              <w:t xml:space="preserve">  устанавливается  в размере 1</w:t>
            </w:r>
            <w:r>
              <w:rPr>
                <w:rFonts w:ascii="Liberation Serif" w:hAnsi="Liberation Serif" w:cs="Liberation Serif"/>
              </w:rPr>
              <w:t>%</w:t>
            </w:r>
            <w:proofErr w:type="gramEnd"/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9B0443">
            <w:pPr>
              <w:pStyle w:val="a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Решение </w:t>
            </w:r>
            <w:r w:rsidR="007F5895">
              <w:rPr>
                <w:rFonts w:ascii="Liberation Serif" w:hAnsi="Liberation Serif" w:cs="Liberation Serif"/>
              </w:rPr>
              <w:t>Обуховской сельской Думы от 30</w:t>
            </w:r>
            <w:r>
              <w:rPr>
                <w:rFonts w:ascii="Liberation Serif" w:hAnsi="Liberation Serif" w:cs="Liberation Serif"/>
              </w:rPr>
              <w:t>.10.2019 г. №</w:t>
            </w:r>
            <w:r w:rsidR="007F5895">
              <w:rPr>
                <w:rFonts w:ascii="Liberation Serif" w:hAnsi="Liberation Serif" w:cs="Liberation Serif"/>
              </w:rPr>
              <w:t>17</w:t>
            </w:r>
            <w:r>
              <w:rPr>
                <w:rFonts w:ascii="Liberation Serif" w:hAnsi="Liberation Serif" w:cs="Liberation Serif"/>
              </w:rPr>
              <w:t xml:space="preserve"> «Об установлении налога на имущество физических лиц на территории </w:t>
            </w:r>
            <w:bookmarkStart w:id="0" w:name="_GoBack"/>
            <w:bookmarkEnd w:id="0"/>
            <w:r w:rsidR="009B0443">
              <w:rPr>
                <w:rFonts w:ascii="Liberation Serif" w:hAnsi="Liberation Serif" w:cs="Liberation Serif"/>
              </w:rPr>
              <w:t>Обуховского сельсовета</w:t>
            </w:r>
            <w:r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B946ED" w:rsidP="00B946ED">
            <w:pPr>
              <w:pStyle w:val="a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Индивидуальные предприниматели, ф</w:t>
            </w:r>
            <w:r w:rsidR="00E15A5C">
              <w:rPr>
                <w:rFonts w:ascii="Liberation Serif" w:hAnsi="Liberation Serif" w:cs="Liberation Serif"/>
              </w:rPr>
              <w:t>изические лица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2C1021" w:rsidP="00A53719">
            <w:pPr>
              <w:pStyle w:val="a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Поддержка малого и среднего предпринимательства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B946ED">
            <w:pPr>
              <w:pStyle w:val="a9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 </w:t>
            </w:r>
            <w:r w:rsidR="00B946ED">
              <w:rPr>
                <w:rFonts w:ascii="Liberation Serif" w:hAnsi="Liberation Serif" w:cs="Liberation Serif"/>
              </w:rPr>
              <w:t>Стимулирующая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2C1021" w:rsidRDefault="002C1021" w:rsidP="002C1021">
            <w:pPr>
              <w:pStyle w:val="a9"/>
              <w:rPr>
                <w:rFonts w:ascii="Times New Roman" w:hAnsi="Times New Roman"/>
              </w:rPr>
            </w:pPr>
            <w:r w:rsidRPr="002C1021">
              <w:rPr>
                <w:rFonts w:ascii="Times New Roman" w:hAnsi="Times New Roman"/>
              </w:rPr>
              <w:t>Стратегия социально - экономического  развития Притобольного  района до 2030 года</w:t>
            </w: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5A5C" w:rsidRPr="00355EBE" w:rsidRDefault="00E15A5C" w:rsidP="002C1021">
            <w:pPr>
              <w:pStyle w:val="a9"/>
              <w:rPr>
                <w:rFonts w:ascii="Liberation Serif" w:hAnsi="Liberation Serif" w:cs="Liberation Serif"/>
              </w:rPr>
            </w:pPr>
            <w:r w:rsidRPr="00355EB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5A5C" w:rsidRPr="00355EBE" w:rsidRDefault="00814014" w:rsidP="007F5895">
            <w:pPr>
              <w:pStyle w:val="a9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r w:rsidR="007F5895">
              <w:rPr>
                <w:rFonts w:ascii="Liberation Serif" w:hAnsi="Liberation Serif" w:cs="Liberation Serif"/>
              </w:rPr>
              <w:t>Обуховского</w:t>
            </w:r>
            <w:r w:rsidR="00E15A5C">
              <w:rPr>
                <w:rFonts w:ascii="Liberation Serif" w:hAnsi="Liberation Serif" w:cs="Liberation Serif"/>
              </w:rPr>
              <w:t xml:space="preserve"> сельсовета</w:t>
            </w:r>
          </w:p>
        </w:tc>
      </w:tr>
    </w:tbl>
    <w:p w:rsidR="00E15A5C" w:rsidRPr="00355EBE" w:rsidRDefault="00E15A5C" w:rsidP="00E15A5C">
      <w:pPr>
        <w:tabs>
          <w:tab w:val="left" w:pos="8557"/>
          <w:tab w:val="left" w:pos="8742"/>
          <w:tab w:val="left" w:pos="8816"/>
        </w:tabs>
        <w:snapToGrid w:val="0"/>
        <w:ind w:firstLine="9811"/>
        <w:jc w:val="both"/>
        <w:rPr>
          <w:rFonts w:ascii="Liberation Serif" w:hAnsi="Liberation Serif" w:cs="Liberation Serif"/>
          <w:sz w:val="24"/>
        </w:rPr>
      </w:pPr>
    </w:p>
    <w:p w:rsidR="00E15A5C" w:rsidRPr="00E15A5C" w:rsidRDefault="00E15A5C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sectPr w:rsidR="00E15A5C" w:rsidRPr="00E15A5C" w:rsidSect="00E15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C9E"/>
    <w:rsid w:val="00037D6B"/>
    <w:rsid w:val="0006290F"/>
    <w:rsid w:val="00065F1B"/>
    <w:rsid w:val="00085D0E"/>
    <w:rsid w:val="00141468"/>
    <w:rsid w:val="001B72C1"/>
    <w:rsid w:val="002C1021"/>
    <w:rsid w:val="0034337A"/>
    <w:rsid w:val="00390BAA"/>
    <w:rsid w:val="003D4645"/>
    <w:rsid w:val="003E3347"/>
    <w:rsid w:val="004F381B"/>
    <w:rsid w:val="004F68AA"/>
    <w:rsid w:val="00541768"/>
    <w:rsid w:val="005E13D9"/>
    <w:rsid w:val="00787E27"/>
    <w:rsid w:val="007A75AF"/>
    <w:rsid w:val="007F5895"/>
    <w:rsid w:val="00810BBF"/>
    <w:rsid w:val="00814014"/>
    <w:rsid w:val="00846739"/>
    <w:rsid w:val="008A7C9E"/>
    <w:rsid w:val="009308B9"/>
    <w:rsid w:val="009451BE"/>
    <w:rsid w:val="00987081"/>
    <w:rsid w:val="00991995"/>
    <w:rsid w:val="009B0443"/>
    <w:rsid w:val="009D3340"/>
    <w:rsid w:val="00A53719"/>
    <w:rsid w:val="00B946ED"/>
    <w:rsid w:val="00BE511F"/>
    <w:rsid w:val="00BE763C"/>
    <w:rsid w:val="00BF3265"/>
    <w:rsid w:val="00C3127A"/>
    <w:rsid w:val="00D85469"/>
    <w:rsid w:val="00DE41D8"/>
    <w:rsid w:val="00E15A5C"/>
    <w:rsid w:val="00FC5FFE"/>
    <w:rsid w:val="00FE0AE3"/>
    <w:rsid w:val="00FE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C9E"/>
    <w:rPr>
      <w:color w:val="0000FF"/>
      <w:u w:val="single"/>
    </w:rPr>
  </w:style>
  <w:style w:type="table" w:styleId="a5">
    <w:name w:val="Table Grid"/>
    <w:basedOn w:val="a1"/>
    <w:uiPriority w:val="39"/>
    <w:rsid w:val="008A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7D6B"/>
    <w:pPr>
      <w:spacing w:after="0" w:line="240" w:lineRule="auto"/>
    </w:pPr>
  </w:style>
  <w:style w:type="character" w:customStyle="1" w:styleId="1">
    <w:name w:val="Основной шрифт абзаца1"/>
    <w:rsid w:val="00E15A5C"/>
  </w:style>
  <w:style w:type="paragraph" w:styleId="a7">
    <w:name w:val="Body Text"/>
    <w:basedOn w:val="a"/>
    <w:link w:val="a8"/>
    <w:rsid w:val="00E15A5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15A5C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a9">
    <w:name w:val="Содержимое таблицы"/>
    <w:basedOn w:val="a"/>
    <w:rsid w:val="00E15A5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ObuhSelSov</cp:lastModifiedBy>
  <cp:revision>20</cp:revision>
  <cp:lastPrinted>2021-04-05T10:10:00Z</cp:lastPrinted>
  <dcterms:created xsi:type="dcterms:W3CDTF">2021-03-09T11:18:00Z</dcterms:created>
  <dcterms:modified xsi:type="dcterms:W3CDTF">2021-08-03T04:11:00Z</dcterms:modified>
</cp:coreProperties>
</file>